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9906F6" w:rsidP="007A75DE">
      <w:pPr>
        <w:pStyle w:val="FA-Break"/>
      </w:pPr>
    </w:p>
    <w:p w:rsidR="009906F6" w:rsidRDefault="009906F6" w:rsidP="005D4390">
      <w:pPr>
        <w:pStyle w:val="FA-Break"/>
        <w:jc w:val="left"/>
      </w:pPr>
    </w:p>
    <w:p w:rsidR="009906F6" w:rsidRPr="009906F6" w:rsidRDefault="009906F6" w:rsidP="007A75DE">
      <w:pPr>
        <w:pStyle w:val="FA-Break"/>
      </w:pPr>
    </w:p>
    <w:p w:rsidR="007A75DE" w:rsidRPr="00A46FA2" w:rsidRDefault="00553947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 w:rsidRPr="00553947">
        <w:rPr>
          <w:color w:val="262626" w:themeColor="text1" w:themeTint="D9"/>
          <w:sz w:val="28"/>
        </w:rPr>
        <w:t>NININS 202</w:t>
      </w:r>
      <w:r w:rsidR="008A2957">
        <w:rPr>
          <w:color w:val="262626" w:themeColor="text1" w:themeTint="D9"/>
          <w:sz w:val="28"/>
          <w:lang w:val="ru-RU"/>
        </w:rPr>
        <w:t>1</w:t>
      </w:r>
      <w:bookmarkStart w:id="0" w:name="_GoBack"/>
      <w:bookmarkEnd w:id="0"/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:rsidR="0088252C" w:rsidRPr="00102D47" w:rsidRDefault="008B0E1F" w:rsidP="000727C7">
      <w:pPr>
        <w:pStyle w:val="FA-ConfTitle"/>
        <w:rPr>
          <w:sz w:val="24"/>
        </w:rPr>
      </w:pPr>
      <w:permStart w:id="2136897253" w:edGrp="everyone"/>
      <w:r w:rsidRPr="008B0E1F">
        <w:rPr>
          <w:color w:val="262626" w:themeColor="text1" w:themeTint="D9"/>
          <w:sz w:val="24"/>
        </w:rPr>
        <w:t>International Scientific Forum «National Interest, National Identity and National Security»</w:t>
      </w:r>
      <w:permEnd w:id="2136897253"/>
      <w:r w:rsidR="005F30B5" w:rsidRPr="00102D47">
        <w:rPr>
          <w:color w:val="262626" w:themeColor="text1" w:themeTint="D9"/>
          <w:sz w:val="24"/>
        </w:rPr>
        <w:t xml:space="preserve"> </w:t>
      </w:r>
    </w:p>
    <w:p w:rsidR="0088252C" w:rsidRPr="009906F6" w:rsidRDefault="0088252C" w:rsidP="007A75DE">
      <w:pPr>
        <w:pStyle w:val="FA-Break"/>
      </w:pPr>
    </w:p>
    <w:p w:rsidR="0088252C" w:rsidRPr="009906F6" w:rsidRDefault="00B6619E" w:rsidP="000727C7">
      <w:pPr>
        <w:pStyle w:val="FA-PaperTitle"/>
      </w:pPr>
      <w:permStart w:id="175782859" w:edGrp="everyone"/>
      <w:r>
        <w:rPr>
          <w:lang w:val="ru-RU"/>
        </w:rPr>
        <w:t>Название статьи -  не более 12 слов</w:t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B6619E" w:rsidRPr="00B6619E" w:rsidRDefault="00B6619E" w:rsidP="00B6619E">
      <w:pPr>
        <w:pStyle w:val="FA-Authors"/>
        <w:rPr>
          <w:lang w:val="ru-RU"/>
        </w:rPr>
      </w:pPr>
      <w:permStart w:id="1953385633" w:edGrp="everyone"/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r w:rsidRPr="00B6619E">
        <w:rPr>
          <w:lang w:val="ru-RU"/>
        </w:rPr>
        <w:t xml:space="preserve"> </w:t>
      </w:r>
    </w:p>
    <w:permEnd w:id="1953385633"/>
    <w:p w:rsidR="00203BA5" w:rsidRPr="009906F6" w:rsidRDefault="005F30B5" w:rsidP="000727C7">
      <w:pPr>
        <w:pStyle w:val="FA-Authors"/>
      </w:pPr>
      <w:r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B6619E" w:rsidRPr="00990BBE" w:rsidRDefault="007504B3" w:rsidP="00FA6F90">
      <w:pPr>
        <w:pStyle w:val="FA-Affiliations"/>
        <w:rPr>
          <w:lang w:val="ru-RU"/>
        </w:rPr>
      </w:pPr>
      <w:r w:rsidRPr="007504B3">
        <w:t xml:space="preserve">(a) </w:t>
      </w:r>
      <w:permStart w:id="1102337134" w:edGrp="everyone"/>
      <w:r w:rsidR="00B6619E">
        <w:rPr>
          <w:lang w:val="ru-RU"/>
        </w:rPr>
        <w:t xml:space="preserve">Организация первого автора, Адрес, город, страна, электронная почта, тел. </w:t>
      </w:r>
    </w:p>
    <w:p w:rsidR="00B6619E" w:rsidRPr="00990BBE" w:rsidRDefault="00B6619E" w:rsidP="00FA6F90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b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второго автора, Адрес, город, страна, электронная почта, тел. </w:t>
      </w:r>
    </w:p>
    <w:p w:rsidR="00203BA5" w:rsidRPr="009906F6" w:rsidRDefault="00B6619E" w:rsidP="007504B3">
      <w:pPr>
        <w:pStyle w:val="FA-Affiliations"/>
      </w:pPr>
      <w:r w:rsidRPr="00990BBE">
        <w:rPr>
          <w:lang w:val="ru-RU"/>
        </w:rPr>
        <w:t>(</w:t>
      </w:r>
      <w:r>
        <w:t>c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третьего автора, Адрес, город, страна, электронная почта, тел. </w:t>
      </w:r>
      <w:permEnd w:id="1102337134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 w:rsidR="00203BA5" w:rsidRPr="008E54BE" w:rsidRDefault="00B6619E" w:rsidP="005662C7">
      <w:pPr>
        <w:pStyle w:val="FA-Paragraphtext"/>
        <w:ind w:firstLine="0"/>
      </w:pPr>
      <w:permStart w:id="1607350584" w:edGrp="everyone"/>
      <w:r>
        <w:rPr>
          <w:lang w:val="ru-RU"/>
        </w:rPr>
        <w:t>Абстракт вводится в это поле и должен быть объемом от 200 до 250 слов.</w:t>
      </w:r>
      <w:r w:rsidRPr="00B6619E">
        <w:rPr>
          <w:lang w:val="ru-RU"/>
        </w:rPr>
        <w:t xml:space="preserve"> </w:t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B6619E">
        <w:rPr>
          <w:b w:val="0"/>
          <w:sz w:val="16"/>
          <w:szCs w:val="16"/>
          <w:lang w:val="ru-RU"/>
        </w:rPr>
        <w:t>Максимум 6 ключевых слов введите сюда через запятую</w:t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 w:rsidR="00B6619E" w:rsidRDefault="00B6619E" w:rsidP="00B6619E">
      <w:pPr>
        <w:pStyle w:val="FA-Paragraphtext"/>
        <w:rPr>
          <w:lang w:val="ru-RU"/>
        </w:rPr>
      </w:pPr>
      <w:permStart w:id="725038894" w:edGrp="everyone"/>
      <w:r>
        <w:rPr>
          <w:lang w:val="ru-RU"/>
        </w:rPr>
        <w:t>Здесь пишется введение. Обязательно заполнить все разделы данного документа.</w:t>
      </w:r>
    </w:p>
    <w:p w:rsidR="00B6619E" w:rsidRPr="00E726A0" w:rsidRDefault="00B6619E" w:rsidP="00B6619E">
      <w:pPr>
        <w:pStyle w:val="FA-Paragraphtext"/>
        <w:rPr>
          <w:lang w:val="ru-RU"/>
        </w:rPr>
      </w:pPr>
      <w:r>
        <w:rPr>
          <w:lang w:val="ru-RU"/>
        </w:rPr>
        <w:t>Ниже приведен пример оформления таблицы и рисунка. Если у Вас нет рисунков и таблиц просто удалите эти примеры.</w:t>
      </w:r>
    </w:p>
    <w:p w:rsidR="00B6619E" w:rsidRPr="00E726A0" w:rsidRDefault="00B6619E" w:rsidP="00B6619E">
      <w:pPr>
        <w:pStyle w:val="FA-Paragraphtext"/>
        <w:rPr>
          <w:lang w:val="ru-RU"/>
        </w:rPr>
      </w:pPr>
    </w:p>
    <w:p w:rsidR="00B6619E" w:rsidRPr="00772C3A" w:rsidRDefault="00B6619E" w:rsidP="00B6619E">
      <w:pPr>
        <w:pStyle w:val="FA-Tnumbers"/>
      </w:pPr>
      <w:r>
        <w:rPr>
          <w:lang w:val="ru-RU"/>
        </w:rPr>
        <w:t>Сюда вводится 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6619E" w:rsidRPr="00772C3A" w:rsidTr="00FA6F90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</w:tbl>
    <w:p w:rsidR="00B6619E" w:rsidRPr="00772C3A" w:rsidRDefault="00B6619E" w:rsidP="00FA6F90">
      <w:pPr>
        <w:pStyle w:val="FA-Paragraphtext"/>
      </w:pPr>
    </w:p>
    <w:p w:rsidR="00B6619E" w:rsidRPr="00772C3A" w:rsidRDefault="00B6619E" w:rsidP="00FA6F90">
      <w:pPr>
        <w:pStyle w:val="FA-Paragraphtext"/>
      </w:pPr>
    </w:p>
    <w:p w:rsidR="00B6619E" w:rsidRPr="00772C3A" w:rsidRDefault="00B6619E" w:rsidP="00FA6F90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8354A" wp14:editId="07210CA3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619E" w:rsidRDefault="00B6619E" w:rsidP="00FA6F90">
      <w:pPr>
        <w:pStyle w:val="FA-Fnumber"/>
      </w:pPr>
      <w:r w:rsidRPr="00772C3A">
        <w:t>[</w:t>
      </w:r>
      <w:r>
        <w:rPr>
          <w:lang w:val="ru-RU"/>
        </w:rPr>
        <w:t>Заголовок рисунка</w:t>
      </w:r>
      <w:r w:rsidRPr="00772C3A">
        <w:t>]</w:t>
      </w:r>
    </w:p>
    <w:p w:rsidR="00B6619E" w:rsidRPr="00772C3A" w:rsidRDefault="00B6619E" w:rsidP="00FA6F90">
      <w:pPr>
        <w:pStyle w:val="FA-Paragraphtext"/>
      </w:pPr>
    </w:p>
    <w:p w:rsidR="00AF1B7B" w:rsidRPr="00772C3A" w:rsidRDefault="00B6619E" w:rsidP="005B3D56">
      <w:pPr>
        <w:pStyle w:val="FA-Paragraphtext"/>
        <w:spacing w:line="360" w:lineRule="auto"/>
      </w:pPr>
      <w:r>
        <w:rPr>
          <w:lang w:val="ru-RU"/>
        </w:rPr>
        <w:t>Помните, что все разделы, кроме раздела Благодарности (</w:t>
      </w:r>
      <w:r w:rsidRPr="00772C3A">
        <w:t>Acknowledgments</w:t>
      </w:r>
      <w:r>
        <w:rPr>
          <w:lang w:val="ru-RU"/>
        </w:rPr>
        <w:t>) должны быть обязательно заполнены</w:t>
      </w:r>
      <w:permEnd w:id="725038894"/>
      <w:r w:rsidR="00AF1B7B">
        <w:t xml:space="preserve">  </w:t>
      </w:r>
    </w:p>
    <w:p w:rsidR="00CE687A" w:rsidRPr="00772C3A" w:rsidRDefault="00CE687A" w:rsidP="005B3D56">
      <w:pPr>
        <w:pStyle w:val="FA-Break"/>
        <w:spacing w:line="360" w:lineRule="auto"/>
      </w:pPr>
    </w:p>
    <w:p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 w:rsidR="005A3449" w:rsidRPr="00772C3A" w:rsidRDefault="00B6619E" w:rsidP="005B3D56">
      <w:pPr>
        <w:pStyle w:val="FA-Paragraphtext"/>
        <w:spacing w:line="360" w:lineRule="auto"/>
      </w:pPr>
      <w:permStart w:id="821761349" w:edGrp="everyone"/>
      <w:r w:rsidRPr="00B6619E">
        <w:t>Здесь описывается постановка проблемы</w:t>
      </w:r>
      <w:permEnd w:id="821761349"/>
      <w:r w:rsidR="005A3449">
        <w:t xml:space="preserve"> </w:t>
      </w:r>
      <w:r w:rsidR="008E54BE">
        <w:t xml:space="preserve"> </w:t>
      </w:r>
    </w:p>
    <w:p w:rsidR="00CE687A" w:rsidRPr="00772C3A" w:rsidRDefault="00CE687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 w:rsidR="00E768AA" w:rsidRPr="00B6619E" w:rsidRDefault="00B6619E" w:rsidP="005B3D56">
      <w:pPr>
        <w:pStyle w:val="FA-Paragraphtext"/>
        <w:spacing w:line="360" w:lineRule="auto"/>
        <w:rPr>
          <w:lang w:val="ru-RU"/>
        </w:rPr>
      </w:pPr>
      <w:permStart w:id="469122886" w:edGrp="everyone"/>
      <w:r w:rsidRPr="00B6619E">
        <w:rPr>
          <w:lang w:val="ru-RU"/>
        </w:rPr>
        <w:t>Сюда вводится описа</w:t>
      </w:r>
      <w:r>
        <w:rPr>
          <w:lang w:val="ru-RU"/>
        </w:rPr>
        <w:t>ние изучаемого предмета статьи</w:t>
      </w:r>
    </w:p>
    <w:permEnd w:id="469122886"/>
    <w:p w:rsidR="00E768AA" w:rsidRDefault="00E768AA" w:rsidP="005B3D56">
      <w:pPr>
        <w:pStyle w:val="FA-Break"/>
        <w:spacing w:line="360" w:lineRule="auto"/>
      </w:pPr>
    </w:p>
    <w:p w:rsidR="00D37C20" w:rsidRPr="005B3BEF" w:rsidRDefault="00D37C20" w:rsidP="00D37C20">
      <w:pPr>
        <w:pStyle w:val="FA-SubHeader"/>
        <w:spacing w:line="360" w:lineRule="auto"/>
      </w:pPr>
      <w:permStart w:id="1052987505" w:edGrp="everyone"/>
    </w:p>
    <w:p w:rsidR="005B3D56" w:rsidRPr="00772C3A" w:rsidRDefault="005B3D56" w:rsidP="005B3D56">
      <w:pPr>
        <w:pStyle w:val="FA-Paragraphtext"/>
        <w:spacing w:line="360" w:lineRule="auto"/>
      </w:pPr>
    </w:p>
    <w:permEnd w:id="1052987505"/>
    <w:p w:rsidR="005B3D56" w:rsidRPr="00772C3A" w:rsidRDefault="005B3D56" w:rsidP="005B3D56">
      <w:pPr>
        <w:pStyle w:val="FA-Paragraphtext"/>
        <w:spacing w:line="360" w:lineRule="auto"/>
        <w:ind w:firstLine="0"/>
      </w:pPr>
    </w:p>
    <w:p w:rsidR="00D37C20" w:rsidRPr="005B3BEF" w:rsidRDefault="00D37C20" w:rsidP="00D37C20">
      <w:pPr>
        <w:pStyle w:val="FA-SubHeader"/>
        <w:spacing w:line="360" w:lineRule="auto"/>
      </w:pPr>
      <w:permStart w:id="229313576" w:edGrp="everyone"/>
    </w:p>
    <w:p w:rsidR="005B3D56" w:rsidRPr="00772C3A" w:rsidRDefault="005B3D56" w:rsidP="005B3D56">
      <w:pPr>
        <w:pStyle w:val="FA-Paragraphtext"/>
        <w:spacing w:line="360" w:lineRule="auto"/>
      </w:pPr>
    </w:p>
    <w:permEnd w:id="229313576"/>
    <w:p w:rsidR="005B3D56" w:rsidRPr="00772C3A" w:rsidRDefault="005B3D56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 w:rsidR="007A75DE" w:rsidRPr="00772C3A" w:rsidRDefault="00B6619E" w:rsidP="007A75DE">
      <w:pPr>
        <w:pStyle w:val="FA-Paragraphtext"/>
      </w:pPr>
      <w:permStart w:id="1252930991" w:edGrp="everyone"/>
      <w:r>
        <w:rPr>
          <w:lang w:val="ru-RU"/>
        </w:rPr>
        <w:t>Здесь пишется цель работы</w:t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 w:rsidR="007A75DE" w:rsidRPr="00772C3A" w:rsidRDefault="00B6619E" w:rsidP="005B3D56">
      <w:pPr>
        <w:pStyle w:val="FA-Paragraphtext"/>
        <w:spacing w:line="360" w:lineRule="auto"/>
      </w:pPr>
      <w:permStart w:id="1942118495" w:edGrp="everyone"/>
      <w:r w:rsidRPr="00B6619E">
        <w:rPr>
          <w:lang w:val="ru-RU"/>
        </w:rPr>
        <w:t xml:space="preserve">Описание используемых методов при выполнении исследования  </w:t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 w:rsidR="005B3D56" w:rsidRPr="00772C3A" w:rsidRDefault="00B6619E" w:rsidP="00554BC9">
      <w:pPr>
        <w:pStyle w:val="FA-Paragraphtext"/>
        <w:spacing w:line="360" w:lineRule="auto"/>
      </w:pPr>
      <w:permStart w:id="595992131" w:edGrp="everyone"/>
      <w:r w:rsidRPr="00B6619E">
        <w:rPr>
          <w:lang w:val="ru-RU"/>
        </w:rPr>
        <w:t xml:space="preserve">Результаты полученный в данном исследовании  </w:t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MainHeader"/>
        <w:spacing w:line="360" w:lineRule="auto"/>
      </w:pPr>
      <w:r w:rsidRPr="00772C3A">
        <w:t>Conclusion</w:t>
      </w:r>
    </w:p>
    <w:p w:rsidR="007A75DE" w:rsidRPr="007A75DE" w:rsidRDefault="00B6619E" w:rsidP="005B3D56">
      <w:pPr>
        <w:pStyle w:val="FA-Paragraphtext"/>
        <w:spacing w:line="360" w:lineRule="auto"/>
      </w:pPr>
      <w:permStart w:id="2003436466" w:edGrp="everyone"/>
      <w:r>
        <w:t>Заключение и выводы по статье</w:t>
      </w:r>
    </w:p>
    <w:permEnd w:id="2003436466"/>
    <w:p w:rsidR="00664E6D" w:rsidRPr="00772C3A" w:rsidRDefault="00664E6D" w:rsidP="007A75DE">
      <w:pPr>
        <w:pStyle w:val="FA-Break"/>
      </w:pPr>
    </w:p>
    <w:p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 w:rsidR="00664E6D" w:rsidRPr="00772C3A" w:rsidRDefault="00B6619E" w:rsidP="005B3D56">
      <w:pPr>
        <w:pStyle w:val="FA-Paragraphtext"/>
        <w:spacing w:line="360" w:lineRule="auto"/>
      </w:pPr>
      <w:permStart w:id="696663905" w:edGrp="everyone"/>
      <w:r>
        <w:rPr>
          <w:lang w:val="ru-RU"/>
        </w:rPr>
        <w:t>Сюда вводится ссылка на гранты и программы, благодаря которым было выполнено исследование, описанное в статье. Если ссылок нет, то этот текст стирается.</w:t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954F2B">
      <w:pPr>
        <w:pStyle w:val="FA-RefHeader"/>
      </w:pPr>
      <w:r w:rsidRPr="00772C3A">
        <w:t>References</w:t>
      </w:r>
    </w:p>
    <w:p w:rsidR="00B6619E" w:rsidRDefault="00B6619E" w:rsidP="00B6619E">
      <w:pPr>
        <w:pStyle w:val="FA-RefText"/>
        <w:rPr>
          <w:lang w:val="ru-RU"/>
        </w:rPr>
      </w:pPr>
      <w:permStart w:id="1291853817" w:edGrp="everyone"/>
      <w:r>
        <w:rPr>
          <w:lang w:val="ru-RU"/>
        </w:rPr>
        <w:t xml:space="preserve">Данный раздел содержит список литературы. Список литературы должен располагаться в алфавитном порядке. В тексте статьи ссылки на источники нужно делать в круглых скобках. В скобках сначала идут фамилии авторов через запятую, затем год публикации. </w:t>
      </w:r>
    </w:p>
    <w:p w:rsidR="00B6619E" w:rsidRPr="001818DC" w:rsidRDefault="00B6619E" w:rsidP="00B6619E">
      <w:pPr>
        <w:pStyle w:val="FA-RefText"/>
        <w:rPr>
          <w:lang w:val="ru-RU"/>
        </w:rPr>
      </w:pPr>
      <w:r>
        <w:rPr>
          <w:lang w:val="ru-RU"/>
        </w:rPr>
        <w:t xml:space="preserve">Пример ссылки в тексте статьи на литературу </w:t>
      </w:r>
      <w:r w:rsidRPr="001818DC">
        <w:rPr>
          <w:lang w:val="ru-RU"/>
        </w:rPr>
        <w:t>(</w:t>
      </w:r>
      <w:r>
        <w:rPr>
          <w:lang w:val="ru-RU"/>
        </w:rPr>
        <w:t>Иванов</w:t>
      </w:r>
      <w:r w:rsidRPr="001818DC">
        <w:rPr>
          <w:lang w:val="ru-RU"/>
        </w:rPr>
        <w:t>, 2001)</w:t>
      </w:r>
      <w:r>
        <w:rPr>
          <w:lang w:val="ru-RU"/>
        </w:rPr>
        <w:t xml:space="preserve"> или (Иванов, Петров, 2012) или ссылка на несколько источников (Иванов, 2018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Петров, Сидоров 1999) или (Говорков и др., 2011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 и др., 2012)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lang w:val="ru-RU"/>
        </w:rPr>
        <w:t>Примеры оформления ссылок в списке литературы: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lang w:val="ru-RU"/>
        </w:rPr>
        <w:t xml:space="preserve"> 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b/>
          <w:lang w:val="ru-RU"/>
        </w:rPr>
        <w:t>Статья</w:t>
      </w:r>
      <w:r w:rsidRPr="00E726A0">
        <w:rPr>
          <w:lang w:val="ru-RU"/>
        </w:rPr>
        <w:br/>
        <w:t>Фамилия_1, И. О., Фамилия_2, И. О. (Год выпуска в скобках). Название статьи</w:t>
      </w:r>
      <w:r w:rsidRPr="00E726A0">
        <w:t> </w:t>
      </w:r>
      <w:r w:rsidRPr="00E726A0">
        <w:rPr>
          <w:i/>
          <w:iCs/>
          <w:lang w:val="ru-RU"/>
        </w:rPr>
        <w:t>Название журнала наклонным шрифтом.Номер журнала наклонным шрифтом</w:t>
      </w:r>
      <w:r w:rsidRPr="00E726A0">
        <w:rPr>
          <w:lang w:val="ru-RU"/>
        </w:rPr>
        <w:t>, страницы.</w:t>
      </w:r>
      <w:r w:rsidRPr="00E726A0">
        <w:t> </w:t>
      </w:r>
      <w:r w:rsidRPr="00E726A0">
        <w:rPr>
          <w:lang w:val="ru-RU"/>
        </w:rPr>
        <w:br/>
      </w:r>
      <w:r w:rsidRPr="00E726A0">
        <w:t>Semchinova, O., Stemmer, J. &amp; Graul, J. (2001). Article title. </w:t>
      </w:r>
      <w:r w:rsidRPr="00E726A0">
        <w:rPr>
          <w:i/>
          <w:iCs/>
        </w:rPr>
        <w:t>J. Cryst. Growth</w:t>
      </w:r>
      <w:r w:rsidRPr="00E726A0">
        <w:rPr>
          <w:i/>
          <w:iCs/>
          <w:lang w:val="ru-RU"/>
        </w:rPr>
        <w:t>, 222,</w:t>
      </w:r>
      <w:r w:rsidRPr="00E726A0">
        <w:rPr>
          <w:lang w:val="ru-RU"/>
        </w:rPr>
        <w:t>701.</w:t>
      </w:r>
      <w:r w:rsidRPr="00E726A0">
        <w:rPr>
          <w:lang w:val="ru-RU"/>
        </w:rPr>
        <w:br/>
      </w:r>
      <w:r w:rsidRPr="00E726A0">
        <w:rPr>
          <w:lang w:val="ru-RU"/>
        </w:rPr>
        <w:br/>
        <w:t xml:space="preserve"> </w:t>
      </w:r>
    </w:p>
    <w:p w:rsidR="00B6619E" w:rsidRPr="00E726A0" w:rsidRDefault="00B6619E" w:rsidP="00B6619E">
      <w:pPr>
        <w:pStyle w:val="FA-RefText"/>
        <w:rPr>
          <w:lang w:val="en-US"/>
        </w:rPr>
      </w:pPr>
      <w:r w:rsidRPr="00E726A0">
        <w:rPr>
          <w:b/>
          <w:lang w:val="ru-RU"/>
        </w:rPr>
        <w:t>Книга</w:t>
      </w:r>
      <w:r w:rsidRPr="00E726A0">
        <w:rPr>
          <w:lang w:val="ru-RU"/>
        </w:rPr>
        <w:br/>
        <w:t>Фамилия_1, И.О., Фамилия_2, И.О. (Год выпуска).</w:t>
      </w:r>
      <w:r w:rsidRPr="00E726A0">
        <w:rPr>
          <w:i/>
          <w:iCs/>
          <w:lang w:val="ru-RU"/>
        </w:rPr>
        <w:t>Название книги наклонным шрифтом.</w:t>
      </w:r>
      <w:r w:rsidRPr="00E726A0">
        <w:t> Город и издательство.</w:t>
      </w:r>
      <w:r w:rsidRPr="00E726A0">
        <w:br/>
        <w:t>Sze, S.M. (1969).</w:t>
      </w:r>
      <w:r w:rsidRPr="00E726A0">
        <w:rPr>
          <w:i/>
          <w:iCs/>
        </w:rPr>
        <w:t>Physics of Semiconductor Devices.</w:t>
      </w:r>
      <w:r w:rsidRPr="00E726A0">
        <w:t>New York, Wiley–Interscience.</w:t>
      </w:r>
      <w:r w:rsidRPr="00E726A0">
        <w:br/>
      </w:r>
      <w:r w:rsidRPr="00E726A0">
        <w:br/>
      </w:r>
      <w:r w:rsidRPr="00E726A0">
        <w:rPr>
          <w:lang w:val="en-US"/>
        </w:rPr>
        <w:t xml:space="preserve"> </w:t>
      </w:r>
    </w:p>
    <w:p w:rsidR="00B6619E" w:rsidRPr="00E726A0" w:rsidRDefault="00B6619E" w:rsidP="00B6619E">
      <w:pPr>
        <w:pStyle w:val="FA-RefText"/>
        <w:rPr>
          <w:b/>
          <w:lang w:val="ru-RU"/>
        </w:rPr>
      </w:pPr>
      <w:r w:rsidRPr="00E726A0">
        <w:rPr>
          <w:b/>
          <w:lang w:val="ru-RU"/>
        </w:rPr>
        <w:t>Интернет ссылка</w:t>
      </w:r>
    </w:p>
    <w:p w:rsidR="00B6619E" w:rsidRDefault="00B6619E" w:rsidP="00B6619E">
      <w:pPr>
        <w:pStyle w:val="FA-RefText"/>
      </w:pPr>
      <w:r w:rsidRPr="00E726A0">
        <w:rPr>
          <w:lang w:val="ru-RU"/>
        </w:rPr>
        <w:t>Фамилия_1, И.О., Фамилия_2, И.О. (Год публикации).</w:t>
      </w:r>
      <w:r w:rsidRPr="00E726A0">
        <w:t> </w:t>
      </w:r>
      <w:r w:rsidRPr="00E726A0">
        <w:rPr>
          <w:i/>
          <w:iCs/>
          <w:lang w:val="ru-RU"/>
        </w:rPr>
        <w:t>Название статьи в интернете.</w:t>
      </w:r>
      <w:r w:rsidRPr="00E726A0">
        <w:rPr>
          <w:i/>
          <w:iCs/>
        </w:rPr>
        <w:t> </w:t>
      </w:r>
      <w:r w:rsidRPr="00E726A0">
        <w:t>Retrieved</w:t>
      </w:r>
      <w:r w:rsidRPr="00E726A0">
        <w:rPr>
          <w:lang w:val="ru-RU"/>
        </w:rPr>
        <w:t xml:space="preserve"> </w:t>
      </w:r>
      <w:r w:rsidRPr="00E726A0">
        <w:t>from</w:t>
      </w:r>
      <w:r w:rsidRPr="00E726A0">
        <w:rPr>
          <w:lang w:val="ru-RU"/>
        </w:rPr>
        <w:t xml:space="preserve"> интернет адрес</w:t>
      </w:r>
      <w:r w:rsidRPr="00E726A0">
        <w:t> </w:t>
      </w:r>
      <w:r w:rsidRPr="00E726A0">
        <w:rPr>
          <w:lang w:val="ru-RU"/>
        </w:rPr>
        <w:br/>
      </w:r>
      <w:r w:rsidRPr="00E726A0">
        <w:t>Sze</w:t>
      </w:r>
      <w:r w:rsidRPr="00E726A0">
        <w:rPr>
          <w:lang w:val="ru-RU"/>
        </w:rPr>
        <w:t xml:space="preserve">, </w:t>
      </w:r>
      <w:r w:rsidRPr="00E726A0">
        <w:t>S</w:t>
      </w:r>
      <w:r w:rsidRPr="00E726A0">
        <w:rPr>
          <w:lang w:val="ru-RU"/>
        </w:rPr>
        <w:t>.</w:t>
      </w:r>
      <w:r w:rsidRPr="00E726A0">
        <w:t>M</w:t>
      </w:r>
      <w:r w:rsidRPr="00E726A0">
        <w:rPr>
          <w:lang w:val="ru-RU"/>
        </w:rPr>
        <w:t>. (2015).</w:t>
      </w:r>
      <w:r w:rsidRPr="00E726A0">
        <w:t> </w:t>
      </w:r>
      <w:r w:rsidRPr="00E726A0">
        <w:rPr>
          <w:i/>
          <w:iCs/>
        </w:rPr>
        <w:t>Physics of Semiconductor Devices.</w:t>
      </w:r>
      <w:r w:rsidRPr="00E726A0">
        <w:t> Retrieved from: </w:t>
      </w:r>
      <w:hyperlink r:id="rId9" w:tgtFrame="_blank" w:history="1">
        <w:r w:rsidRPr="00E726A0">
          <w:rPr>
            <w:rStyle w:val="a9"/>
            <w:sz w:val="20"/>
          </w:rPr>
          <w:t>http://site.com</w:t>
        </w:r>
      </w:hyperlink>
      <w:r w:rsidRPr="00E726A0">
        <w:br/>
      </w:r>
      <w:r w:rsidRPr="00E726A0">
        <w:br/>
      </w:r>
    </w:p>
    <w:p w:rsidR="00B6619E" w:rsidRDefault="00B6619E" w:rsidP="00B6619E">
      <w:pPr>
        <w:pStyle w:val="FA-RefText"/>
        <w:jc w:val="left"/>
      </w:pPr>
      <w:r w:rsidRPr="00E726A0">
        <w:rPr>
          <w:b/>
          <w:lang w:val="ru-RU"/>
        </w:rPr>
        <w:t>труды</w:t>
      </w:r>
      <w:r w:rsidRPr="00B6619E">
        <w:rPr>
          <w:b/>
        </w:rPr>
        <w:t xml:space="preserve"> </w:t>
      </w:r>
      <w:r w:rsidRPr="00E726A0">
        <w:rPr>
          <w:b/>
          <w:lang w:val="ru-RU"/>
        </w:rPr>
        <w:t>конференции</w:t>
      </w:r>
      <w:r w:rsidRPr="00B6619E">
        <w:br/>
      </w:r>
      <w:r w:rsidRPr="00E726A0">
        <w:rPr>
          <w:lang w:val="ru-RU"/>
        </w:rPr>
        <w:t>Фамилия</w:t>
      </w:r>
      <w:r w:rsidRPr="00B6619E">
        <w:t xml:space="preserve">_1, </w:t>
      </w:r>
      <w:r w:rsidRPr="00E726A0">
        <w:rPr>
          <w:lang w:val="ru-RU"/>
        </w:rPr>
        <w:t>И</w:t>
      </w:r>
      <w:r w:rsidRPr="00B6619E">
        <w:t>.</w:t>
      </w:r>
      <w:r w:rsidRPr="00E726A0">
        <w:rPr>
          <w:lang w:val="ru-RU"/>
        </w:rPr>
        <w:t>О</w:t>
      </w:r>
      <w:r w:rsidRPr="00B6619E">
        <w:t xml:space="preserve">., </w:t>
      </w:r>
      <w:r w:rsidRPr="00E726A0">
        <w:rPr>
          <w:lang w:val="ru-RU"/>
        </w:rPr>
        <w:t>Фамилия</w:t>
      </w:r>
      <w:r w:rsidRPr="00B6619E">
        <w:t xml:space="preserve">_2, </w:t>
      </w:r>
      <w:r w:rsidRPr="00E726A0">
        <w:rPr>
          <w:lang w:val="ru-RU"/>
        </w:rPr>
        <w:t>И</w:t>
      </w:r>
      <w:r w:rsidRPr="00B6619E">
        <w:t>.</w:t>
      </w:r>
      <w:r w:rsidRPr="00E726A0">
        <w:rPr>
          <w:lang w:val="ru-RU"/>
        </w:rPr>
        <w:t>О</w:t>
      </w:r>
      <w:r w:rsidRPr="00B6619E">
        <w:t>. (</w:t>
      </w:r>
      <w:r w:rsidRPr="00E726A0">
        <w:rPr>
          <w:lang w:val="ru-RU"/>
        </w:rPr>
        <w:t>Год</w:t>
      </w:r>
      <w:r w:rsidRPr="00B6619E">
        <w:t xml:space="preserve"> </w:t>
      </w:r>
      <w:r w:rsidRPr="00E726A0">
        <w:rPr>
          <w:lang w:val="ru-RU"/>
        </w:rPr>
        <w:t>выпуска</w:t>
      </w:r>
      <w:r w:rsidRPr="00B6619E">
        <w:t xml:space="preserve">). </w:t>
      </w:r>
      <w:r w:rsidRPr="00E726A0">
        <w:rPr>
          <w:lang w:val="ru-RU"/>
        </w:rPr>
        <w:t>Название статьи</w:t>
      </w:r>
      <w:r w:rsidRPr="00E726A0">
        <w:t> </w:t>
      </w:r>
      <w:r w:rsidRPr="00E726A0">
        <w:rPr>
          <w:i/>
          <w:iCs/>
          <w:lang w:val="ru-RU"/>
        </w:rPr>
        <w:t>Название сборника трудов наклонным шрифтом:</w:t>
      </w:r>
      <w:r w:rsidRPr="00E726A0">
        <w:t> </w:t>
      </w:r>
      <w:r w:rsidRPr="00E726A0">
        <w:rPr>
          <w:lang w:val="ru-RU"/>
        </w:rPr>
        <w:t xml:space="preserve">Том сборника если есть. </w:t>
      </w:r>
      <w:r w:rsidRPr="00E726A0">
        <w:t>(pp. страницы). Город и издательство.</w:t>
      </w:r>
      <w:r w:rsidRPr="00E726A0">
        <w:br/>
        <w:t>Kuhn, T. (1998). Density matrix theory of coherent ultrafast dynamics </w:t>
      </w:r>
      <w:r w:rsidRPr="00E726A0">
        <w:rPr>
          <w:i/>
          <w:iCs/>
        </w:rPr>
        <w:t>Theory of Transport Properties of Semiconductor Nanostructures: </w:t>
      </w:r>
      <w:r w:rsidRPr="00E726A0">
        <w:t>vol 4. </w:t>
      </w:r>
      <w:r w:rsidRPr="00E726A0">
        <w:rPr>
          <w:i/>
          <w:iCs/>
        </w:rPr>
        <w:t>Electronic Materials</w:t>
      </w:r>
      <w:r w:rsidRPr="00E726A0">
        <w:t> (pp 173–214) London: Chapman and Hall.</w:t>
      </w:r>
    </w:p>
    <w:permEnd w:id="1291853817"/>
    <w:p w:rsidR="00EB5E67" w:rsidRPr="00772C3A" w:rsidRDefault="00AE133D" w:rsidP="00BD31B9">
      <w:pPr>
        <w:pStyle w:val="FA-RefText"/>
      </w:pPr>
      <w:r w:rsidRPr="00AE133D"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93" w:rsidRDefault="00B95E93" w:rsidP="009F6DA7">
      <w:pPr>
        <w:spacing w:after="0" w:line="240" w:lineRule="auto"/>
      </w:pPr>
      <w:r>
        <w:separator/>
      </w:r>
    </w:p>
  </w:endnote>
  <w:endnote w:type="continuationSeparator" w:id="0">
    <w:p w:rsidR="00B95E93" w:rsidRDefault="00B95E93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="008A2957">
          <w:rPr>
            <w:rStyle w:val="ad"/>
            <w:rFonts w:ascii="Times New Roman" w:hAnsi="Times New Roman" w:cs="Times New Roman"/>
            <w:noProof/>
            <w:sz w:val="20"/>
            <w:szCs w:val="20"/>
          </w:rPr>
          <w:t>4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93" w:rsidRDefault="00B95E93" w:rsidP="009F6DA7">
      <w:pPr>
        <w:spacing w:after="0" w:line="240" w:lineRule="auto"/>
      </w:pPr>
      <w:r>
        <w:separator/>
      </w:r>
    </w:p>
  </w:footnote>
  <w:footnote w:type="continuationSeparator" w:id="0">
    <w:p w:rsidR="00B95E93" w:rsidRDefault="00B95E93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EB5E67" w:rsidRDefault="00B95E93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:rsidTr="0051598C">
      <w:trPr>
        <w:trHeight w:val="704"/>
      </w:trPr>
      <w:tc>
        <w:tcPr>
          <w:tcW w:w="2405" w:type="dxa"/>
        </w:tcPr>
        <w:p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:rsidTr="0051598C">
      <w:trPr>
        <w:trHeight w:val="57"/>
      </w:trPr>
      <w:tc>
        <w:tcPr>
          <w:tcW w:w="8494" w:type="dxa"/>
          <w:gridSpan w:val="2"/>
        </w:tcPr>
        <w:p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:rsidTr="0051598C">
      <w:tc>
        <w:tcPr>
          <w:tcW w:w="2405" w:type="dxa"/>
        </w:tcPr>
        <w:p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65pt;height:48.6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comments" w:enforcement="1" w:cryptProviderType="rsaAES" w:cryptAlgorithmClass="hash" w:cryptAlgorithmType="typeAny" w:cryptAlgorithmSid="14" w:cryptSpinCount="100000" w:hash="Le5u0YXjN+64zxsjFTMDVzuGRSUSJ+IiFJmB1snbWbW3Z551w1+Opufzf9Wp97fTUuJwJAIw/MjRvxQKlyBkhQ==" w:salt="bHoIAF1t3tuzClFKe5Koe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A28E9"/>
    <w:rsid w:val="003F3510"/>
    <w:rsid w:val="004529C4"/>
    <w:rsid w:val="004572F2"/>
    <w:rsid w:val="0048024F"/>
    <w:rsid w:val="0049406E"/>
    <w:rsid w:val="004A0709"/>
    <w:rsid w:val="004D6B4D"/>
    <w:rsid w:val="004D7AB9"/>
    <w:rsid w:val="004F1F16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49C"/>
    <w:rsid w:val="00860796"/>
    <w:rsid w:val="00861ACD"/>
    <w:rsid w:val="00874087"/>
    <w:rsid w:val="0088252C"/>
    <w:rsid w:val="008A2957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F6DA7"/>
    <w:rsid w:val="00A46FA2"/>
    <w:rsid w:val="00A55251"/>
    <w:rsid w:val="00A6133B"/>
    <w:rsid w:val="00A63B1D"/>
    <w:rsid w:val="00AC41E9"/>
    <w:rsid w:val="00AE133D"/>
    <w:rsid w:val="00AF1B7B"/>
    <w:rsid w:val="00B03CEA"/>
    <w:rsid w:val="00B338B3"/>
    <w:rsid w:val="00B40EB2"/>
    <w:rsid w:val="00B47362"/>
    <w:rsid w:val="00B562DA"/>
    <w:rsid w:val="00B61833"/>
    <w:rsid w:val="00B6619E"/>
    <w:rsid w:val="00B71900"/>
    <w:rsid w:val="00B9259E"/>
    <w:rsid w:val="00B95E93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E125A0"/>
    <w:rsid w:val="00E6161F"/>
    <w:rsid w:val="00E70BC1"/>
    <w:rsid w:val="00E72BC2"/>
    <w:rsid w:val="00E768AA"/>
    <w:rsid w:val="00EB1508"/>
    <w:rsid w:val="00EB5E67"/>
    <w:rsid w:val="00EC017A"/>
    <w:rsid w:val="00EC451C"/>
    <w:rsid w:val="00ED68D8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refresh=1&amp;cnf=c5bf20&amp;url=http%3A%2F%2Fsite.com&amp;msgid=15239385010000000240;0;0;1&amp;x-email=social.tpu%40mail.r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2893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Koutny, Michal</dc:creator>
  <cp:lastModifiedBy>User</cp:lastModifiedBy>
  <cp:revision>5</cp:revision>
  <cp:lastPrinted>2019-11-19T12:10:00Z</cp:lastPrinted>
  <dcterms:created xsi:type="dcterms:W3CDTF">2020-01-15T05:37:00Z</dcterms:created>
  <dcterms:modified xsi:type="dcterms:W3CDTF">2021-06-22T08:34:00Z</dcterms:modified>
</cp:coreProperties>
</file>